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87DAAE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jc w:val="center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广州市人民政府关于印发2019年市政府工作报告部署工作责任分工的通知</w:t>
      </w:r>
    </w:p>
    <w:p w14:paraId="7CDD183A" w14:textId="77777777" w:rsidR="00734A83" w:rsidRPr="00734A83" w:rsidRDefault="00734A83" w:rsidP="00734A8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  <w:shd w:val="clear" w:color="auto" w:fill="FFFFFF"/>
        </w:rPr>
        <w:t>各区人民政府，市政府各部门、各直属机构：</w:t>
      </w:r>
    </w:p>
    <w:p w14:paraId="48F7732A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《2019年市政府工作报告部署工作责任分工》已经市政府第15届68次常务会议审议通过，现印发给你们。全市各级各部门要按照工作分工，切实落实责任，抓紧制订实施方案，细化任务目标、工作措施、完成时限和各层级责任人，以钉钉子精神狠抓工作落实，确保按时高质高效完成2019年市政府工作报告部署工作各项任务。</w:t>
      </w:r>
    </w:p>
    <w:p w14:paraId="5809E31B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jc w:val="righ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广州市人民政府</w:t>
      </w:r>
    </w:p>
    <w:p w14:paraId="0E5A5C47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jc w:val="righ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2019年2月28日</w:t>
      </w:r>
    </w:p>
    <w:p w14:paraId="3B92BEA0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jc w:val="right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7A7C7C3" w14:textId="3FF5295F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210A27C" wp14:editId="5F0E3ADD">
            <wp:extent cx="5274310" cy="35845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29D4" w14:textId="69FE648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4336358E" wp14:editId="5CD81DDC">
            <wp:extent cx="5274310" cy="36048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8761" w14:textId="319A0F6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1B15F82" wp14:editId="2E594432">
            <wp:extent cx="5274310" cy="36493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5427" w14:textId="7867B8D8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5CA9A650" wp14:editId="470726C9">
            <wp:extent cx="5274310" cy="3512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33B0" w14:textId="7D876D06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35E2BB8" wp14:editId="0D1BC5FF">
            <wp:extent cx="5274310" cy="36391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A068" w14:textId="5A4C0B61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EC017D1" wp14:editId="566420D2">
            <wp:extent cx="5274310" cy="36277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9BD7" w14:textId="2DE868B6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A5EB55F" wp14:editId="5E45916A">
            <wp:extent cx="5274310" cy="36455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2ED2" w14:textId="29621979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E60CE83" wp14:editId="00D2931B">
            <wp:extent cx="5274310" cy="3627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EC1A" w14:textId="6BE1D50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2DF38A1" wp14:editId="2BFEDFF0">
            <wp:extent cx="5274310" cy="36417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9C07" w14:textId="0FB56214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 wp14:anchorId="388C4571" wp14:editId="415FB527">
            <wp:extent cx="5274310" cy="35426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98AE" w14:textId="35608C34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850C86E" wp14:editId="0F43C170">
            <wp:extent cx="5274310" cy="3611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59D90069" w14:textId="295C85E3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4E260FA2" wp14:editId="04C58A6F">
            <wp:extent cx="5274310" cy="36029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74F194A2" w14:textId="13008472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5329471" wp14:editId="655F45AA">
            <wp:extent cx="5274310" cy="35845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72DFF88B" w14:textId="722D6F12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20757DAE" wp14:editId="49558DCB">
            <wp:extent cx="5274310" cy="35928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E9B4" w14:textId="7A1CA53C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66352C1" wp14:editId="0E1C98C0">
            <wp:extent cx="5274310" cy="36703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65F3" w14:textId="6574A1C2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B6A8816" wp14:editId="79524D83">
            <wp:extent cx="5274310" cy="36556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331BE0A9" w14:textId="073DB417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0F382E5" wp14:editId="0A5202AF">
            <wp:extent cx="5274310" cy="36055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94E0" w14:textId="1DE1968D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18F148EF" wp14:editId="75DC421F">
            <wp:extent cx="5274310" cy="35566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790A3B46" w14:textId="23738255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B87C613" wp14:editId="071A9FDC">
            <wp:extent cx="5274310" cy="36918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1890EDD5" w14:textId="151C0F37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22C6B6A9" wp14:editId="18D7426D">
            <wp:extent cx="5274310" cy="36442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B00D288" w14:textId="2688EEF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C5A34E8" wp14:editId="4A868AD5">
            <wp:extent cx="5274310" cy="35909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39997031" w14:textId="5F9C222D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6BAC7501" wp14:editId="53578528">
            <wp:extent cx="5274310" cy="36639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4E71D7E6" w14:textId="18E48503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211A791" wp14:editId="3C6F678E">
            <wp:extent cx="5274310" cy="36131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0747311" w14:textId="0CC99B8F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A56376D" wp14:editId="190C6D4B">
            <wp:extent cx="5274310" cy="36233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E6F04DB" w14:textId="1806DF7B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8990A98" wp14:editId="56D0818D">
            <wp:extent cx="5274310" cy="36074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541A0972" w14:textId="0AFA8CC4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12383353" wp14:editId="3A708DBE">
            <wp:extent cx="5274310" cy="3657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5E92F20" w14:textId="5D5E4F87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115C348" wp14:editId="30D7AEEC">
            <wp:extent cx="5274310" cy="36290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5DC18C2E" w14:textId="51560303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AF1699E" wp14:editId="65ED07ED">
            <wp:extent cx="5274310" cy="3609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652BAB55" w14:textId="56DD04A8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A6D784F" wp14:editId="73FD48C1">
            <wp:extent cx="5274310" cy="3629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5758C7ED" w14:textId="4B97741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4AD6B75" wp14:editId="15DC9D9E">
            <wp:extent cx="5274310" cy="36576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03FAA618" w14:textId="03EFB932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C002B8B" wp14:editId="7739EAC0">
            <wp:extent cx="5274310" cy="35826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41C295C6" w14:textId="00F7AD1E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D932445" wp14:editId="70C2EC7F">
            <wp:extent cx="5274310" cy="3619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60F8A977" w14:textId="10C1C1EB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0E374CA" wp14:editId="3A3B51E6">
            <wp:extent cx="5274310" cy="36423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3E8A2095" w14:textId="205B1FAB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01041778" wp14:editId="36ACDB05">
            <wp:extent cx="5274310" cy="3597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5410D29D" w14:textId="4EEFB980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504FEE8" wp14:editId="6E084944">
            <wp:extent cx="5274310" cy="3631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246CACC0" w14:textId="00E79EBB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BB3D97A" wp14:editId="08961671">
            <wp:extent cx="5274310" cy="3645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782C01D0" w14:textId="15D29335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DAB28CD" wp14:editId="212B5117">
            <wp:extent cx="5274310" cy="36175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4B4E6E04" w14:textId="22720315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6A490BEC" wp14:editId="576D9821">
            <wp:extent cx="5274310" cy="36118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1ADF6732" w14:textId="728B0BB6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F5B5991" wp14:editId="52E33C3F">
            <wp:extent cx="5274310" cy="26003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B78B" w14:textId="77777777" w:rsidR="00734A83" w:rsidRPr="00734A83" w:rsidRDefault="00734A83" w:rsidP="00734A83">
      <w:pPr>
        <w:widowControl/>
        <w:shd w:val="clear" w:color="auto" w:fill="FFFFFF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 </w:t>
      </w:r>
    </w:p>
    <w:p w14:paraId="563C02D2" w14:textId="77777777" w:rsidR="00734A83" w:rsidRPr="00734A83" w:rsidRDefault="00734A83" w:rsidP="00734A83">
      <w:pPr>
        <w:widowControl/>
        <w:shd w:val="clear" w:color="auto" w:fill="FFFFFF"/>
        <w:spacing w:before="120" w:after="120"/>
        <w:ind w:firstLine="480"/>
        <w:rPr>
          <w:rFonts w:ascii="宋体" w:eastAsia="宋体" w:hAnsi="宋体" w:cs="宋体" w:hint="eastAsia"/>
          <w:color w:val="333333"/>
          <w:kern w:val="0"/>
          <w:sz w:val="24"/>
          <w:szCs w:val="24"/>
        </w:rPr>
      </w:pPr>
      <w:r w:rsidRPr="00734A83">
        <w:rPr>
          <w:rFonts w:ascii="宋体" w:eastAsia="宋体" w:hAnsi="宋体" w:cs="宋体" w:hint="eastAsia"/>
          <w:b/>
          <w:bCs/>
          <w:color w:val="333333"/>
          <w:kern w:val="0"/>
          <w:sz w:val="24"/>
          <w:szCs w:val="24"/>
        </w:rPr>
        <w:t>广州市人民政府办公厅秘书处 2019年3月4日印发</w:t>
      </w:r>
    </w:p>
    <w:p w14:paraId="51168140" w14:textId="77777777" w:rsidR="00684EF6" w:rsidRDefault="00684EF6"/>
    <w:sectPr w:rsidR="00684E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9B116E" w14:textId="77777777" w:rsidR="004B0F0A" w:rsidRDefault="004B0F0A" w:rsidP="00734A83">
      <w:r>
        <w:separator/>
      </w:r>
    </w:p>
  </w:endnote>
  <w:endnote w:type="continuationSeparator" w:id="0">
    <w:p w14:paraId="0D7F86FE" w14:textId="77777777" w:rsidR="004B0F0A" w:rsidRDefault="004B0F0A" w:rsidP="00734A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2BFF25" w14:textId="77777777" w:rsidR="004B0F0A" w:rsidRDefault="004B0F0A" w:rsidP="00734A83">
      <w:r>
        <w:separator/>
      </w:r>
    </w:p>
  </w:footnote>
  <w:footnote w:type="continuationSeparator" w:id="0">
    <w:p w14:paraId="382C0D8B" w14:textId="77777777" w:rsidR="004B0F0A" w:rsidRDefault="004B0F0A" w:rsidP="00734A8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EF6"/>
    <w:rsid w:val="004B0F0A"/>
    <w:rsid w:val="00684EF6"/>
    <w:rsid w:val="0073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842155C-2691-4CFA-AF04-2F4EFBBD5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4A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4A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4A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4A83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734A8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734A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89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lv linxu</dc:creator>
  <cp:keywords/>
  <dc:description/>
  <cp:lastModifiedBy>lv linxu</cp:lastModifiedBy>
  <cp:revision>2</cp:revision>
  <dcterms:created xsi:type="dcterms:W3CDTF">2021-04-14T02:48:00Z</dcterms:created>
  <dcterms:modified xsi:type="dcterms:W3CDTF">2021-04-14T02:50:00Z</dcterms:modified>
</cp:coreProperties>
</file>